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A2E" w:rsidRPr="003A7B43" w:rsidRDefault="00574A2E" w:rsidP="001333A7">
      <w:pPr>
        <w:pStyle w:val="Standard"/>
        <w:jc w:val="center"/>
        <w:rPr>
          <w:rFonts w:ascii="Verdana" w:hAnsi="Verdana"/>
          <w:b/>
          <w:sz w:val="28"/>
          <w:szCs w:val="28"/>
          <w:lang w:val="sv-SE"/>
        </w:rPr>
      </w:pPr>
      <w:r w:rsidRPr="003A7B43">
        <w:rPr>
          <w:rFonts w:ascii="Verdana" w:hAnsi="Verdana"/>
          <w:b/>
          <w:sz w:val="28"/>
          <w:szCs w:val="28"/>
          <w:lang w:val="sv-SE"/>
        </w:rPr>
        <w:t>T</w:t>
      </w:r>
      <w:bookmarkStart w:id="0" w:name="_GoBack"/>
      <w:bookmarkEnd w:id="0"/>
      <w:r w:rsidRPr="003A7B43">
        <w:rPr>
          <w:rFonts w:ascii="Verdana" w:hAnsi="Verdana"/>
          <w:b/>
          <w:sz w:val="28"/>
          <w:szCs w:val="28"/>
          <w:lang w:val="sv-SE"/>
        </w:rPr>
        <w:t>RIVSELREGLER FÖR GEMENSAMHETSLOKALEN</w:t>
      </w:r>
    </w:p>
    <w:p w:rsidR="00574A2E" w:rsidRPr="003A7B43" w:rsidRDefault="00574A2E" w:rsidP="00191245">
      <w:pPr>
        <w:pStyle w:val="Standard"/>
        <w:rPr>
          <w:rFonts w:ascii="Verdana" w:hAnsi="Verdana"/>
          <w:sz w:val="20"/>
          <w:szCs w:val="20"/>
          <w:lang w:val="sv-SE"/>
        </w:rPr>
      </w:pPr>
    </w:p>
    <w:p w:rsidR="00574A2E" w:rsidRPr="003A7B43" w:rsidRDefault="00574A2E" w:rsidP="00FF6F97">
      <w:pPr>
        <w:pStyle w:val="Standard"/>
        <w:jc w:val="both"/>
        <w:rPr>
          <w:rFonts w:ascii="Verdana" w:hAnsi="Verdana"/>
          <w:sz w:val="20"/>
          <w:szCs w:val="20"/>
          <w:lang w:val="sv-SE"/>
        </w:rPr>
      </w:pPr>
      <w:r w:rsidRPr="003A7B43">
        <w:rPr>
          <w:rFonts w:ascii="Verdana" w:hAnsi="Verdana"/>
          <w:sz w:val="20"/>
          <w:szCs w:val="20"/>
          <w:lang w:val="sv-SE"/>
        </w:rPr>
        <w:t>GL är en del av vårt gemensamma boende och vi betraktar den som ett extra rum och en förlängning av våra egna lägenheter.</w:t>
      </w:r>
    </w:p>
    <w:p w:rsidR="00574A2E" w:rsidRPr="003A7B43" w:rsidRDefault="00574A2E" w:rsidP="00FF6F97">
      <w:pPr>
        <w:pStyle w:val="Standard"/>
        <w:jc w:val="both"/>
        <w:rPr>
          <w:rFonts w:ascii="Verdana" w:hAnsi="Verdana"/>
          <w:b/>
          <w:sz w:val="20"/>
          <w:szCs w:val="20"/>
          <w:lang w:val="sv-SE"/>
        </w:rPr>
      </w:pPr>
    </w:p>
    <w:p w:rsidR="00574A2E" w:rsidRPr="003A7B43" w:rsidRDefault="00574A2E" w:rsidP="003A7B43">
      <w:pPr>
        <w:pStyle w:val="Standard"/>
        <w:numPr>
          <w:ilvl w:val="0"/>
          <w:numId w:val="2"/>
        </w:numPr>
        <w:ind w:left="360"/>
        <w:jc w:val="both"/>
        <w:rPr>
          <w:rFonts w:ascii="Verdana" w:hAnsi="Verdana"/>
          <w:sz w:val="20"/>
          <w:szCs w:val="20"/>
          <w:lang w:val="sv-SE"/>
        </w:rPr>
      </w:pPr>
      <w:r w:rsidRPr="003A7B43">
        <w:rPr>
          <w:rFonts w:ascii="Verdana" w:hAnsi="Verdana"/>
          <w:b/>
          <w:sz w:val="20"/>
          <w:szCs w:val="20"/>
          <w:lang w:val="sv-SE"/>
        </w:rPr>
        <w:t>GL får endast bokas av boende i Brf Solskenet</w:t>
      </w:r>
      <w:r w:rsidRPr="003A7B43">
        <w:rPr>
          <w:rFonts w:ascii="Verdana" w:hAnsi="Verdana"/>
          <w:sz w:val="20"/>
          <w:szCs w:val="20"/>
          <w:lang w:val="sv-SE"/>
        </w:rPr>
        <w:t>. Vänner och familj får disponera lokalen och det är alltid den bokande som har ansvaret.</w:t>
      </w:r>
    </w:p>
    <w:p w:rsidR="00574A2E" w:rsidRPr="003A7B43" w:rsidRDefault="00574A2E" w:rsidP="003A7B43">
      <w:pPr>
        <w:pStyle w:val="Standard"/>
        <w:jc w:val="both"/>
        <w:rPr>
          <w:rFonts w:ascii="Verdana" w:hAnsi="Verdana"/>
          <w:b/>
          <w:sz w:val="20"/>
          <w:szCs w:val="20"/>
          <w:lang w:val="sv-SE"/>
        </w:rPr>
      </w:pPr>
    </w:p>
    <w:p w:rsidR="00574A2E" w:rsidRPr="003A7B43" w:rsidRDefault="00574A2E" w:rsidP="003A7B43">
      <w:pPr>
        <w:pStyle w:val="Standard"/>
        <w:numPr>
          <w:ilvl w:val="0"/>
          <w:numId w:val="2"/>
        </w:numPr>
        <w:ind w:left="360"/>
        <w:jc w:val="both"/>
        <w:rPr>
          <w:rFonts w:ascii="Verdana" w:hAnsi="Verdana"/>
          <w:sz w:val="20"/>
          <w:szCs w:val="20"/>
          <w:lang w:val="sv-SE"/>
        </w:rPr>
      </w:pPr>
      <w:r w:rsidRPr="003A7B43">
        <w:rPr>
          <w:rFonts w:ascii="Verdana" w:hAnsi="Verdana"/>
          <w:b/>
          <w:sz w:val="20"/>
          <w:szCs w:val="20"/>
          <w:lang w:val="sv-SE"/>
        </w:rPr>
        <w:t>GL kan bokas sex månader i förväg och för maximalt sju nätter i rad</w:t>
      </w:r>
      <w:r w:rsidRPr="003A7B43">
        <w:rPr>
          <w:rFonts w:ascii="Verdana" w:hAnsi="Verdana"/>
          <w:sz w:val="20"/>
          <w:szCs w:val="20"/>
          <w:lang w:val="sv-SE"/>
        </w:rPr>
        <w:t>. Avbokning sker minst sju dagar före tillträdet. Boknings- och uthyrningsansvarig för</w:t>
      </w:r>
      <w:r>
        <w:rPr>
          <w:rFonts w:ascii="Verdana" w:hAnsi="Verdana"/>
          <w:sz w:val="20"/>
          <w:szCs w:val="20"/>
          <w:lang w:val="sv-SE"/>
        </w:rPr>
        <w:t xml:space="preserve"> GL</w:t>
      </w:r>
      <w:r w:rsidRPr="003A7B43">
        <w:rPr>
          <w:rFonts w:ascii="Verdana" w:hAnsi="Verdana"/>
          <w:sz w:val="20"/>
          <w:szCs w:val="20"/>
          <w:lang w:val="sv-SE"/>
        </w:rPr>
        <w:t xml:space="preserve"> kan nås på </w:t>
      </w:r>
      <w:r>
        <w:rPr>
          <w:rFonts w:ascii="Verdana" w:hAnsi="Verdana"/>
          <w:sz w:val="20"/>
          <w:szCs w:val="20"/>
          <w:lang w:val="sv-SE"/>
        </w:rPr>
        <w:t>gl</w:t>
      </w:r>
      <w:r w:rsidRPr="003A7B43">
        <w:rPr>
          <w:rFonts w:ascii="Verdana" w:hAnsi="Verdana"/>
          <w:sz w:val="20"/>
          <w:szCs w:val="20"/>
          <w:lang w:val="sv-SE"/>
        </w:rPr>
        <w:t>@</w:t>
      </w:r>
      <w:r>
        <w:rPr>
          <w:rFonts w:ascii="Verdana" w:hAnsi="Verdana"/>
          <w:sz w:val="20"/>
          <w:szCs w:val="20"/>
          <w:lang w:val="sv-SE"/>
        </w:rPr>
        <w:t>gmail</w:t>
      </w:r>
      <w:r w:rsidRPr="003A7B43">
        <w:rPr>
          <w:rFonts w:ascii="Verdana" w:hAnsi="Verdana"/>
          <w:sz w:val="20"/>
          <w:szCs w:val="20"/>
          <w:lang w:val="sv-SE"/>
        </w:rPr>
        <w:t>.com.</w:t>
      </w:r>
    </w:p>
    <w:p w:rsidR="00574A2E" w:rsidRPr="003A7B43" w:rsidRDefault="00574A2E" w:rsidP="003A7B43">
      <w:pPr>
        <w:pStyle w:val="Standard"/>
        <w:jc w:val="both"/>
        <w:rPr>
          <w:rFonts w:ascii="Verdana" w:hAnsi="Verdana"/>
          <w:sz w:val="20"/>
          <w:szCs w:val="20"/>
          <w:lang w:val="sv-SE"/>
        </w:rPr>
      </w:pPr>
    </w:p>
    <w:p w:rsidR="00574A2E" w:rsidRPr="00E36A1C" w:rsidRDefault="00574A2E" w:rsidP="003A7B43">
      <w:pPr>
        <w:pStyle w:val="Standard"/>
        <w:numPr>
          <w:ilvl w:val="0"/>
          <w:numId w:val="2"/>
        </w:numPr>
        <w:ind w:left="360"/>
        <w:jc w:val="both"/>
        <w:rPr>
          <w:rFonts w:ascii="Verdana" w:hAnsi="Verdana"/>
          <w:sz w:val="20"/>
          <w:szCs w:val="20"/>
          <w:lang w:val="sv-SE"/>
        </w:rPr>
      </w:pPr>
      <w:r w:rsidRPr="00823C7F">
        <w:rPr>
          <w:rFonts w:ascii="Verdana" w:hAnsi="Verdana"/>
          <w:b/>
          <w:sz w:val="20"/>
          <w:szCs w:val="20"/>
          <w:lang w:val="sv-SE"/>
        </w:rPr>
        <w:t>Kostnaden är SEK 200 per dygn</w:t>
      </w:r>
      <w:r w:rsidRPr="00823C7F">
        <w:rPr>
          <w:rFonts w:ascii="Verdana" w:hAnsi="Verdana"/>
          <w:sz w:val="20"/>
          <w:szCs w:val="20"/>
          <w:lang w:val="sv-SE"/>
        </w:rPr>
        <w:t xml:space="preserve"> eller påbörjad del av dygn med början 12.00.</w:t>
      </w:r>
      <w:r w:rsidRPr="003A7B43">
        <w:rPr>
          <w:rFonts w:ascii="Verdana" w:hAnsi="Verdana"/>
          <w:color w:val="C00000"/>
          <w:sz w:val="20"/>
          <w:szCs w:val="20"/>
          <w:lang w:val="sv-SE"/>
        </w:rPr>
        <w:t xml:space="preserve"> </w:t>
      </w:r>
      <w:r w:rsidRPr="00E36A1C">
        <w:rPr>
          <w:rFonts w:ascii="Verdana" w:hAnsi="Verdana"/>
          <w:sz w:val="20"/>
          <w:szCs w:val="20"/>
          <w:lang w:val="sv-SE"/>
        </w:rPr>
        <w:t>Kostnaden debiteras i efterhand på avgifts-/hyresavin.</w:t>
      </w:r>
    </w:p>
    <w:p w:rsidR="00574A2E" w:rsidRPr="003A7B43" w:rsidRDefault="00574A2E" w:rsidP="003A7B43">
      <w:pPr>
        <w:pStyle w:val="Standard"/>
        <w:jc w:val="both"/>
        <w:rPr>
          <w:rFonts w:ascii="Verdana" w:hAnsi="Verdana"/>
          <w:sz w:val="20"/>
          <w:szCs w:val="20"/>
          <w:lang w:val="sv-SE"/>
        </w:rPr>
      </w:pPr>
    </w:p>
    <w:p w:rsidR="00574A2E" w:rsidRPr="003A7B43" w:rsidRDefault="00574A2E" w:rsidP="003A7B43">
      <w:pPr>
        <w:pStyle w:val="Standard"/>
        <w:numPr>
          <w:ilvl w:val="0"/>
          <w:numId w:val="2"/>
        </w:numPr>
        <w:ind w:left="360"/>
        <w:jc w:val="both"/>
        <w:rPr>
          <w:rFonts w:ascii="Verdana" w:hAnsi="Verdana"/>
          <w:sz w:val="20"/>
          <w:szCs w:val="20"/>
          <w:lang w:val="sv-SE"/>
        </w:rPr>
      </w:pPr>
      <w:r w:rsidRPr="003A7B43">
        <w:rPr>
          <w:rFonts w:ascii="Verdana" w:hAnsi="Verdana"/>
          <w:b/>
          <w:sz w:val="20"/>
          <w:szCs w:val="20"/>
          <w:lang w:val="sv-SE"/>
        </w:rPr>
        <w:t>Nyckel</w:t>
      </w:r>
      <w:r w:rsidRPr="003A7B43">
        <w:rPr>
          <w:rFonts w:ascii="Verdana" w:hAnsi="Verdana"/>
          <w:sz w:val="20"/>
          <w:szCs w:val="20"/>
          <w:lang w:val="sv-SE"/>
        </w:rPr>
        <w:t xml:space="preserve"> tillhandahålls av uthyrningsansvarig efter överenskommelse och skall återlämnas i dennas brevlåda senast 12.00 efter hyresperioden. Förlorad nyckel debiteras med SEK 300. Påminn gärna uthyrningsansvarig per mejl ett par dagar före hyrestillfället.</w:t>
      </w:r>
    </w:p>
    <w:p w:rsidR="00574A2E" w:rsidRPr="003A7B43" w:rsidRDefault="00574A2E" w:rsidP="003A7B43">
      <w:pPr>
        <w:pStyle w:val="Standard"/>
        <w:jc w:val="both"/>
        <w:rPr>
          <w:rFonts w:ascii="Verdana" w:hAnsi="Verdana"/>
          <w:sz w:val="20"/>
          <w:szCs w:val="20"/>
          <w:lang w:val="sv-SE"/>
        </w:rPr>
      </w:pPr>
    </w:p>
    <w:p w:rsidR="00574A2E" w:rsidRPr="003A7B43" w:rsidRDefault="00574A2E" w:rsidP="003A7B43">
      <w:pPr>
        <w:pStyle w:val="Standard"/>
        <w:numPr>
          <w:ilvl w:val="0"/>
          <w:numId w:val="2"/>
        </w:numPr>
        <w:ind w:left="360"/>
        <w:jc w:val="both"/>
        <w:rPr>
          <w:rFonts w:ascii="Verdana" w:hAnsi="Verdana"/>
          <w:sz w:val="20"/>
          <w:szCs w:val="20"/>
          <w:lang w:val="sv-SE"/>
        </w:rPr>
      </w:pPr>
      <w:r>
        <w:rPr>
          <w:rFonts w:ascii="Verdana" w:hAnsi="Verdana"/>
          <w:b/>
          <w:sz w:val="20"/>
          <w:szCs w:val="20"/>
          <w:lang w:val="sv-SE"/>
        </w:rPr>
        <w:t>GL har ett enkelt</w:t>
      </w:r>
      <w:r w:rsidRPr="003A7B43">
        <w:rPr>
          <w:rFonts w:ascii="Verdana" w:hAnsi="Verdana"/>
          <w:b/>
          <w:sz w:val="20"/>
          <w:szCs w:val="20"/>
          <w:lang w:val="sv-SE"/>
        </w:rPr>
        <w:t xml:space="preserve"> utrustat kök</w:t>
      </w:r>
      <w:r w:rsidRPr="003A7B43">
        <w:rPr>
          <w:rFonts w:ascii="Verdana" w:hAnsi="Verdana"/>
          <w:sz w:val="20"/>
          <w:szCs w:val="20"/>
          <w:lang w:val="sv-SE"/>
        </w:rPr>
        <w:t xml:space="preserve">, wc (men ingen dusch) och är inredd med en bäddsoffa/dubbelsäng och en extrasäng. Maximalt tre personer får bo i GL samtidigt. Föreningen håller </w:t>
      </w:r>
      <w:r w:rsidRPr="003A7B43">
        <w:rPr>
          <w:rFonts w:ascii="Verdana" w:hAnsi="Verdana"/>
          <w:b/>
          <w:sz w:val="20"/>
          <w:szCs w:val="20"/>
          <w:lang w:val="sv-SE"/>
        </w:rPr>
        <w:t>inte</w:t>
      </w:r>
      <w:r w:rsidRPr="003A7B43">
        <w:rPr>
          <w:rFonts w:ascii="Verdana" w:hAnsi="Verdana"/>
          <w:sz w:val="20"/>
          <w:szCs w:val="20"/>
          <w:lang w:val="sv-SE"/>
        </w:rPr>
        <w:t xml:space="preserve"> med kuddar och täcken. Gäster förser bäddarna med örngott och lakan. Ta med handdukar.</w:t>
      </w:r>
    </w:p>
    <w:p w:rsidR="00574A2E" w:rsidRPr="003A7B43" w:rsidRDefault="00574A2E" w:rsidP="003A7B43">
      <w:pPr>
        <w:pStyle w:val="Standard"/>
        <w:jc w:val="both"/>
        <w:rPr>
          <w:rFonts w:ascii="Verdana" w:hAnsi="Verdana"/>
          <w:sz w:val="20"/>
          <w:szCs w:val="20"/>
          <w:lang w:val="sv-SE"/>
        </w:rPr>
      </w:pPr>
    </w:p>
    <w:p w:rsidR="00574A2E" w:rsidRPr="003A7B43" w:rsidRDefault="00574A2E" w:rsidP="003A7B43">
      <w:pPr>
        <w:pStyle w:val="Standard"/>
        <w:numPr>
          <w:ilvl w:val="0"/>
          <w:numId w:val="2"/>
        </w:numPr>
        <w:ind w:left="360"/>
        <w:jc w:val="both"/>
        <w:rPr>
          <w:rFonts w:ascii="Verdana" w:hAnsi="Verdana"/>
          <w:sz w:val="20"/>
          <w:szCs w:val="20"/>
          <w:lang w:val="sv-SE"/>
        </w:rPr>
      </w:pPr>
      <w:r w:rsidRPr="003A7B43">
        <w:rPr>
          <w:rFonts w:ascii="Verdana" w:hAnsi="Verdana"/>
          <w:b/>
          <w:sz w:val="20"/>
          <w:szCs w:val="20"/>
          <w:lang w:val="sv-SE"/>
        </w:rPr>
        <w:t>Fel och skadegörelse</w:t>
      </w:r>
      <w:r w:rsidRPr="003A7B43">
        <w:rPr>
          <w:rFonts w:ascii="Verdana" w:hAnsi="Verdana"/>
          <w:sz w:val="20"/>
          <w:szCs w:val="20"/>
          <w:lang w:val="sv-SE"/>
        </w:rPr>
        <w:t xml:space="preserve"> i GL skall anmälas till ansvarig. Eventuell kostnad fastställs av styrelsen och debiteras den som hyrt GL.</w:t>
      </w:r>
    </w:p>
    <w:p w:rsidR="00574A2E" w:rsidRPr="003A7B43" w:rsidRDefault="00574A2E" w:rsidP="003A7B43">
      <w:pPr>
        <w:pStyle w:val="Standard"/>
        <w:jc w:val="both"/>
        <w:rPr>
          <w:rFonts w:ascii="Verdana" w:hAnsi="Verdana"/>
          <w:sz w:val="20"/>
          <w:szCs w:val="20"/>
          <w:lang w:val="sv-SE"/>
        </w:rPr>
      </w:pPr>
    </w:p>
    <w:p w:rsidR="00574A2E" w:rsidRPr="003A7B43" w:rsidRDefault="00574A2E" w:rsidP="003A7B43">
      <w:pPr>
        <w:pStyle w:val="Standard"/>
        <w:numPr>
          <w:ilvl w:val="0"/>
          <w:numId w:val="2"/>
        </w:numPr>
        <w:ind w:left="360"/>
        <w:jc w:val="both"/>
        <w:rPr>
          <w:rFonts w:ascii="Verdana" w:hAnsi="Verdana"/>
          <w:sz w:val="20"/>
          <w:szCs w:val="20"/>
          <w:lang w:val="sv-SE"/>
        </w:rPr>
      </w:pPr>
      <w:r w:rsidRPr="003A7B43">
        <w:rPr>
          <w:rFonts w:ascii="Verdana" w:hAnsi="Verdana"/>
          <w:b/>
          <w:sz w:val="20"/>
          <w:szCs w:val="20"/>
          <w:lang w:val="sv-SE"/>
        </w:rPr>
        <w:t>GL är i första hand tänkt som en övernattningslägenhet</w:t>
      </w:r>
      <w:r w:rsidRPr="003A7B43">
        <w:rPr>
          <w:rFonts w:ascii="Verdana" w:hAnsi="Verdana"/>
          <w:sz w:val="20"/>
          <w:szCs w:val="20"/>
          <w:lang w:val="sv-SE"/>
        </w:rPr>
        <w:t xml:space="preserve"> och inte som festlokal. Det finns stolar och bord för 8 personer för t ex middagar. Vid festliga tillfällen vänligen respektera att det finns boende i närheten och anpassa ljudnivå efter klockslag.</w:t>
      </w:r>
    </w:p>
    <w:p w:rsidR="00574A2E" w:rsidRPr="003A7B43" w:rsidRDefault="00574A2E" w:rsidP="003A7B43">
      <w:pPr>
        <w:pStyle w:val="Standard"/>
        <w:jc w:val="both"/>
        <w:rPr>
          <w:rFonts w:ascii="Verdana" w:hAnsi="Verdana"/>
          <w:sz w:val="20"/>
          <w:szCs w:val="20"/>
          <w:lang w:val="sv-SE"/>
        </w:rPr>
      </w:pPr>
    </w:p>
    <w:p w:rsidR="00574A2E" w:rsidRPr="003A7B43" w:rsidRDefault="00574A2E" w:rsidP="003A7B43">
      <w:pPr>
        <w:pStyle w:val="Standard"/>
        <w:numPr>
          <w:ilvl w:val="0"/>
          <w:numId w:val="2"/>
        </w:numPr>
        <w:ind w:left="360"/>
        <w:jc w:val="both"/>
        <w:rPr>
          <w:rFonts w:ascii="Verdana" w:hAnsi="Verdana"/>
          <w:sz w:val="20"/>
          <w:szCs w:val="20"/>
          <w:lang w:val="sv-SE"/>
        </w:rPr>
      </w:pPr>
      <w:r w:rsidRPr="003A7B43">
        <w:rPr>
          <w:rFonts w:ascii="Verdana" w:hAnsi="Verdana"/>
          <w:b/>
          <w:sz w:val="20"/>
          <w:szCs w:val="20"/>
          <w:lang w:val="sv-SE"/>
        </w:rPr>
        <w:t>GL är utrustad med pulversläckare</w:t>
      </w:r>
      <w:r w:rsidRPr="003A7B43">
        <w:rPr>
          <w:rFonts w:ascii="Verdana" w:hAnsi="Verdana"/>
          <w:sz w:val="20"/>
          <w:szCs w:val="20"/>
          <w:lang w:val="sv-SE"/>
        </w:rPr>
        <w:t xml:space="preserve"> och brandfilt. Börja ert besök med att bekanta er med </w:t>
      </w:r>
      <w:r>
        <w:rPr>
          <w:rFonts w:ascii="Verdana" w:hAnsi="Verdana"/>
          <w:sz w:val="20"/>
          <w:szCs w:val="20"/>
          <w:lang w:val="sv-SE"/>
        </w:rPr>
        <w:t xml:space="preserve">var </w:t>
      </w:r>
      <w:r w:rsidRPr="003A7B43">
        <w:rPr>
          <w:rFonts w:ascii="Verdana" w:hAnsi="Verdana"/>
          <w:sz w:val="20"/>
          <w:szCs w:val="20"/>
          <w:lang w:val="sv-SE"/>
        </w:rPr>
        <w:t>dessa</w:t>
      </w:r>
      <w:r>
        <w:rPr>
          <w:rFonts w:ascii="Verdana" w:hAnsi="Verdana"/>
          <w:sz w:val="20"/>
          <w:szCs w:val="20"/>
          <w:lang w:val="sv-SE"/>
        </w:rPr>
        <w:t xml:space="preserve"> finns</w:t>
      </w:r>
      <w:r w:rsidRPr="003A7B43">
        <w:rPr>
          <w:rFonts w:ascii="Verdana" w:hAnsi="Verdana"/>
          <w:sz w:val="20"/>
          <w:szCs w:val="20"/>
          <w:lang w:val="sv-SE"/>
        </w:rPr>
        <w:t xml:space="preserve"> samt med nödutgångar. Hantera levande ljus med stor försiktighet. Det finns ljushållare för s.k. värmeljus.</w:t>
      </w:r>
    </w:p>
    <w:p w:rsidR="00574A2E" w:rsidRPr="003A7B43" w:rsidRDefault="00574A2E" w:rsidP="003A7B43">
      <w:pPr>
        <w:pStyle w:val="Standard"/>
        <w:jc w:val="both"/>
        <w:rPr>
          <w:rFonts w:ascii="Verdana" w:hAnsi="Verdana"/>
          <w:sz w:val="20"/>
          <w:szCs w:val="20"/>
          <w:lang w:val="sv-SE"/>
        </w:rPr>
      </w:pPr>
    </w:p>
    <w:p w:rsidR="00574A2E" w:rsidRPr="003A7B43" w:rsidRDefault="00574A2E" w:rsidP="003A7B43">
      <w:pPr>
        <w:pStyle w:val="Standard"/>
        <w:numPr>
          <w:ilvl w:val="0"/>
          <w:numId w:val="2"/>
        </w:numPr>
        <w:ind w:left="360"/>
        <w:jc w:val="both"/>
        <w:rPr>
          <w:rFonts w:ascii="Verdana" w:hAnsi="Verdana"/>
          <w:sz w:val="20"/>
          <w:szCs w:val="20"/>
          <w:lang w:val="sv-SE"/>
        </w:rPr>
      </w:pPr>
      <w:r w:rsidRPr="003A7B43">
        <w:rPr>
          <w:rFonts w:ascii="Verdana" w:hAnsi="Verdana"/>
          <w:b/>
          <w:sz w:val="20"/>
          <w:szCs w:val="20"/>
          <w:lang w:val="sv-SE"/>
        </w:rPr>
        <w:t>Rökning</w:t>
      </w:r>
      <w:r w:rsidRPr="003A7B43">
        <w:rPr>
          <w:rFonts w:ascii="Verdana" w:hAnsi="Verdana"/>
          <w:sz w:val="20"/>
          <w:szCs w:val="20"/>
          <w:lang w:val="sv-SE"/>
        </w:rPr>
        <w:t xml:space="preserve"> är endast tillåten utomhus. Glöm inte att ta med fimparna!</w:t>
      </w:r>
    </w:p>
    <w:p w:rsidR="00574A2E" w:rsidRPr="003A7B43" w:rsidRDefault="00574A2E" w:rsidP="003A7B43">
      <w:pPr>
        <w:pStyle w:val="Standard"/>
        <w:jc w:val="both"/>
        <w:rPr>
          <w:rFonts w:ascii="Verdana" w:hAnsi="Verdana"/>
          <w:sz w:val="20"/>
          <w:szCs w:val="20"/>
          <w:lang w:val="sv-SE"/>
        </w:rPr>
      </w:pPr>
    </w:p>
    <w:p w:rsidR="00574A2E" w:rsidRPr="003A7B43" w:rsidRDefault="00574A2E" w:rsidP="003A7B43">
      <w:pPr>
        <w:pStyle w:val="Standard"/>
        <w:numPr>
          <w:ilvl w:val="0"/>
          <w:numId w:val="2"/>
        </w:numPr>
        <w:ind w:left="360"/>
        <w:jc w:val="both"/>
        <w:rPr>
          <w:rFonts w:ascii="Verdana" w:hAnsi="Verdana"/>
          <w:sz w:val="20"/>
          <w:szCs w:val="20"/>
          <w:lang w:val="sv-SE"/>
        </w:rPr>
      </w:pPr>
      <w:r w:rsidRPr="003A7B43">
        <w:rPr>
          <w:rFonts w:ascii="Verdana" w:hAnsi="Verdana"/>
          <w:b/>
          <w:sz w:val="20"/>
          <w:szCs w:val="20"/>
          <w:lang w:val="sv-SE"/>
        </w:rPr>
        <w:t>Husdjur</w:t>
      </w:r>
      <w:r w:rsidRPr="003A7B43">
        <w:rPr>
          <w:rFonts w:ascii="Verdana" w:hAnsi="Verdana"/>
          <w:sz w:val="20"/>
          <w:szCs w:val="20"/>
          <w:lang w:val="sv-SE"/>
        </w:rPr>
        <w:t xml:space="preserve"> är inte tillåtna i GL.</w:t>
      </w:r>
    </w:p>
    <w:p w:rsidR="00574A2E" w:rsidRPr="003A7B43" w:rsidRDefault="00574A2E" w:rsidP="003A7B43">
      <w:pPr>
        <w:pStyle w:val="Standard"/>
        <w:jc w:val="both"/>
        <w:rPr>
          <w:rFonts w:ascii="Verdana" w:hAnsi="Verdana"/>
          <w:sz w:val="20"/>
          <w:szCs w:val="20"/>
          <w:lang w:val="sv-SE"/>
        </w:rPr>
      </w:pPr>
    </w:p>
    <w:p w:rsidR="00574A2E" w:rsidRPr="003A7B43" w:rsidRDefault="00574A2E" w:rsidP="003A7B43">
      <w:pPr>
        <w:pStyle w:val="Standard"/>
        <w:numPr>
          <w:ilvl w:val="0"/>
          <w:numId w:val="2"/>
        </w:numPr>
        <w:ind w:left="360"/>
        <w:jc w:val="both"/>
        <w:rPr>
          <w:rFonts w:ascii="Verdana" w:hAnsi="Verdana"/>
          <w:sz w:val="20"/>
          <w:szCs w:val="20"/>
          <w:lang w:val="sv-SE"/>
        </w:rPr>
      </w:pPr>
      <w:r w:rsidRPr="003A7B43">
        <w:rPr>
          <w:rFonts w:ascii="Verdana" w:hAnsi="Verdana"/>
          <w:b/>
          <w:sz w:val="20"/>
          <w:szCs w:val="20"/>
          <w:lang w:val="sv-SE"/>
        </w:rPr>
        <w:t>Efter användandet</w:t>
      </w:r>
      <w:r w:rsidRPr="003A7B43">
        <w:rPr>
          <w:rFonts w:ascii="Verdana" w:hAnsi="Verdana"/>
          <w:sz w:val="20"/>
          <w:szCs w:val="20"/>
          <w:lang w:val="sv-SE"/>
        </w:rPr>
        <w:t xml:space="preserve"> ska GL vara i samma skick som vid tillträdet. Töm kylen om den har använts. Städning och avtorkning av golv och andra ytor är bokarens ansvar. Skulle detta inte ske, kommer en städavgift att debiteras.</w:t>
      </w:r>
    </w:p>
    <w:p w:rsidR="00574A2E" w:rsidRPr="003A7B43" w:rsidRDefault="00574A2E" w:rsidP="003A7B43">
      <w:pPr>
        <w:pStyle w:val="Standard"/>
        <w:jc w:val="both"/>
        <w:rPr>
          <w:rFonts w:ascii="Verdana" w:hAnsi="Verdana"/>
          <w:b/>
          <w:sz w:val="20"/>
          <w:szCs w:val="20"/>
          <w:lang w:val="sv-SE"/>
        </w:rPr>
      </w:pPr>
    </w:p>
    <w:p w:rsidR="00574A2E" w:rsidRPr="003A7B43" w:rsidRDefault="00574A2E" w:rsidP="003A7B43">
      <w:pPr>
        <w:pStyle w:val="Standard"/>
        <w:numPr>
          <w:ilvl w:val="0"/>
          <w:numId w:val="2"/>
        </w:numPr>
        <w:ind w:left="360"/>
        <w:jc w:val="both"/>
        <w:rPr>
          <w:rFonts w:ascii="Verdana" w:hAnsi="Verdana"/>
          <w:sz w:val="20"/>
          <w:szCs w:val="20"/>
          <w:lang w:val="sv-SE"/>
        </w:rPr>
      </w:pPr>
      <w:r w:rsidRPr="003A7B43">
        <w:rPr>
          <w:rFonts w:ascii="Verdana" w:hAnsi="Verdana"/>
          <w:b/>
          <w:sz w:val="20"/>
          <w:szCs w:val="20"/>
          <w:lang w:val="sv-SE"/>
        </w:rPr>
        <w:t>Föreningen tar gärna emot förbättring</w:t>
      </w:r>
      <w:r>
        <w:rPr>
          <w:rFonts w:ascii="Verdana" w:hAnsi="Verdana"/>
          <w:b/>
          <w:sz w:val="20"/>
          <w:szCs w:val="20"/>
          <w:lang w:val="sv-SE"/>
        </w:rPr>
        <w:t>s</w:t>
      </w:r>
      <w:r w:rsidRPr="003A7B43">
        <w:rPr>
          <w:rFonts w:ascii="Verdana" w:hAnsi="Verdana"/>
          <w:b/>
          <w:sz w:val="20"/>
          <w:szCs w:val="20"/>
          <w:lang w:val="sv-SE"/>
        </w:rPr>
        <w:t>förslag</w:t>
      </w:r>
      <w:r w:rsidRPr="003A7B43">
        <w:rPr>
          <w:rFonts w:ascii="Verdana" w:hAnsi="Verdana"/>
          <w:sz w:val="20"/>
          <w:szCs w:val="20"/>
          <w:lang w:val="sv-SE"/>
        </w:rPr>
        <w:t xml:space="preserve"> som gör GL än trevligare att vistas i.</w:t>
      </w:r>
    </w:p>
    <w:p w:rsidR="00574A2E" w:rsidRPr="003A7B43" w:rsidRDefault="00574A2E" w:rsidP="003A7B43">
      <w:pPr>
        <w:pStyle w:val="Standard"/>
        <w:jc w:val="both"/>
        <w:rPr>
          <w:rFonts w:ascii="Verdana" w:hAnsi="Verdana"/>
          <w:sz w:val="20"/>
          <w:szCs w:val="20"/>
          <w:lang w:val="sv-SE"/>
        </w:rPr>
      </w:pPr>
    </w:p>
    <w:p w:rsidR="00574A2E" w:rsidRPr="003A7B43" w:rsidRDefault="00574A2E" w:rsidP="003A7B43">
      <w:pPr>
        <w:pStyle w:val="Standard"/>
        <w:jc w:val="both"/>
        <w:rPr>
          <w:rFonts w:ascii="Verdana" w:hAnsi="Verdana"/>
          <w:sz w:val="20"/>
          <w:szCs w:val="20"/>
          <w:lang w:val="sv-SE"/>
        </w:rPr>
      </w:pPr>
      <w:r w:rsidRPr="003A7B43">
        <w:rPr>
          <w:rFonts w:ascii="Verdana" w:hAnsi="Verdana"/>
          <w:sz w:val="20"/>
          <w:szCs w:val="20"/>
          <w:lang w:val="sv-SE"/>
        </w:rPr>
        <w:t>Tack för besöket! Välkommen åter!</w:t>
      </w:r>
    </w:p>
    <w:p w:rsidR="00574A2E" w:rsidRPr="003A7B43" w:rsidRDefault="00574A2E" w:rsidP="003A7B43">
      <w:pPr>
        <w:pStyle w:val="Standard"/>
        <w:jc w:val="both"/>
        <w:rPr>
          <w:rFonts w:ascii="Verdana" w:hAnsi="Verdana"/>
          <w:sz w:val="20"/>
          <w:szCs w:val="20"/>
          <w:lang w:val="sv-SE"/>
        </w:rPr>
      </w:pPr>
    </w:p>
    <w:p w:rsidR="00574A2E" w:rsidRPr="003A7B43" w:rsidRDefault="00574A2E" w:rsidP="003A7B43">
      <w:pPr>
        <w:pStyle w:val="Standard"/>
        <w:numPr>
          <w:ilvl w:val="0"/>
          <w:numId w:val="2"/>
        </w:numPr>
        <w:ind w:left="360"/>
        <w:jc w:val="both"/>
        <w:rPr>
          <w:rFonts w:ascii="Verdana" w:hAnsi="Verdana"/>
          <w:sz w:val="20"/>
          <w:szCs w:val="20"/>
          <w:lang w:val="sv-SE"/>
        </w:rPr>
      </w:pPr>
      <w:r w:rsidRPr="003A7B43">
        <w:rPr>
          <w:rFonts w:ascii="Verdana" w:hAnsi="Verdana"/>
          <w:b/>
          <w:sz w:val="20"/>
          <w:szCs w:val="20"/>
          <w:lang w:val="sv-SE"/>
        </w:rPr>
        <w:t>Bokningen kan göras per mejl men detta dokument ska skrivas under</w:t>
      </w:r>
      <w:r w:rsidRPr="003A7B43">
        <w:rPr>
          <w:rFonts w:ascii="Verdana" w:hAnsi="Verdana"/>
          <w:sz w:val="20"/>
          <w:szCs w:val="20"/>
          <w:lang w:val="sv-SE"/>
        </w:rPr>
        <w:t xml:space="preserve"> i samband med bokningen. Enklast sker detta genom att ni skriver ut Trivselreglerna, skriver under och lägger pappret i brevlådan hos den som är bokningsansvarig.</w:t>
      </w:r>
    </w:p>
    <w:p w:rsidR="00574A2E" w:rsidRPr="003A7B43" w:rsidRDefault="00574A2E" w:rsidP="00FF6F97">
      <w:pPr>
        <w:pStyle w:val="Standard"/>
        <w:jc w:val="both"/>
        <w:rPr>
          <w:rFonts w:ascii="Verdana" w:hAnsi="Verdana"/>
          <w:sz w:val="20"/>
          <w:szCs w:val="20"/>
          <w:lang w:val="sv-SE"/>
        </w:rPr>
      </w:pPr>
    </w:p>
    <w:p w:rsidR="00574A2E" w:rsidRPr="003A7B43" w:rsidRDefault="00574A2E" w:rsidP="00191245">
      <w:pPr>
        <w:pStyle w:val="Standard"/>
        <w:rPr>
          <w:rFonts w:ascii="Verdana" w:hAnsi="Verdana"/>
          <w:sz w:val="20"/>
          <w:szCs w:val="20"/>
          <w:lang w:val="sv-SE"/>
        </w:rPr>
      </w:pPr>
    </w:p>
    <w:p w:rsidR="00574A2E" w:rsidRPr="003A7B43" w:rsidRDefault="00574A2E" w:rsidP="00191245">
      <w:pPr>
        <w:pStyle w:val="Standard"/>
        <w:rPr>
          <w:rFonts w:ascii="Verdana" w:hAnsi="Verdana"/>
          <w:sz w:val="20"/>
          <w:szCs w:val="20"/>
          <w:lang w:val="sv-SE"/>
        </w:rPr>
      </w:pPr>
      <w:r w:rsidRPr="003A7B43">
        <w:rPr>
          <w:rFonts w:ascii="Verdana" w:hAnsi="Verdana"/>
          <w:sz w:val="20"/>
          <w:szCs w:val="20"/>
          <w:lang w:val="sv-SE"/>
        </w:rPr>
        <w:t>Jag har tagit del av ovanstående villkor och accepterar dessa med min namnteckning.</w:t>
      </w:r>
    </w:p>
    <w:p w:rsidR="00574A2E" w:rsidRPr="003A7B43" w:rsidRDefault="00574A2E" w:rsidP="00191245">
      <w:pPr>
        <w:pStyle w:val="Standard"/>
        <w:rPr>
          <w:rFonts w:ascii="Verdana" w:hAnsi="Verdana"/>
          <w:sz w:val="20"/>
          <w:szCs w:val="20"/>
          <w:lang w:val="sv-SE"/>
        </w:rPr>
      </w:pPr>
    </w:p>
    <w:p w:rsidR="00574A2E" w:rsidRPr="003A7B43" w:rsidRDefault="00574A2E" w:rsidP="00191245">
      <w:pPr>
        <w:pStyle w:val="Standard"/>
        <w:rPr>
          <w:rFonts w:ascii="Verdana" w:hAnsi="Verdana"/>
          <w:sz w:val="20"/>
          <w:szCs w:val="20"/>
          <w:lang w:val="sv-SE"/>
        </w:rPr>
      </w:pPr>
      <w:r w:rsidRPr="003A7B43">
        <w:rPr>
          <w:rFonts w:ascii="Verdana" w:hAnsi="Verdana"/>
          <w:sz w:val="20"/>
          <w:szCs w:val="20"/>
          <w:lang w:val="sv-SE"/>
        </w:rPr>
        <w:t>Hyrestid.................................... Antal nätter..................... Nycklar............</w:t>
      </w:r>
      <w:r>
        <w:rPr>
          <w:rFonts w:ascii="Verdana" w:hAnsi="Verdana"/>
          <w:sz w:val="20"/>
          <w:szCs w:val="20"/>
          <w:lang w:val="sv-SE"/>
        </w:rPr>
        <w:t>....</w:t>
      </w:r>
      <w:r w:rsidRPr="003A7B43">
        <w:rPr>
          <w:rFonts w:ascii="Verdana" w:hAnsi="Verdana"/>
          <w:sz w:val="20"/>
          <w:szCs w:val="20"/>
          <w:lang w:val="sv-SE"/>
        </w:rPr>
        <w:t>...</w:t>
      </w:r>
    </w:p>
    <w:p w:rsidR="00574A2E" w:rsidRPr="003A7B43" w:rsidRDefault="00574A2E" w:rsidP="00191245">
      <w:pPr>
        <w:pStyle w:val="Standard"/>
        <w:rPr>
          <w:rFonts w:ascii="Verdana" w:hAnsi="Verdana"/>
          <w:sz w:val="20"/>
          <w:szCs w:val="20"/>
          <w:lang w:val="sv-SE"/>
        </w:rPr>
      </w:pPr>
    </w:p>
    <w:p w:rsidR="00574A2E" w:rsidRPr="003A7B43" w:rsidRDefault="00574A2E" w:rsidP="003A7B43">
      <w:pPr>
        <w:pStyle w:val="Standard"/>
        <w:rPr>
          <w:rFonts w:ascii="Verdana" w:hAnsi="Verdana"/>
          <w:sz w:val="20"/>
          <w:szCs w:val="20"/>
          <w:lang w:val="sv-SE"/>
        </w:rPr>
      </w:pPr>
      <w:r w:rsidRPr="003A7B43">
        <w:rPr>
          <w:rFonts w:ascii="Verdana" w:hAnsi="Verdana"/>
          <w:sz w:val="20"/>
          <w:szCs w:val="20"/>
          <w:lang w:val="sv-SE"/>
        </w:rPr>
        <w:t>Datum för undertecknandet...................................Lägenhetsnummer..........................</w:t>
      </w:r>
    </w:p>
    <w:p w:rsidR="00574A2E" w:rsidRPr="003A7B43" w:rsidRDefault="00574A2E" w:rsidP="00191245">
      <w:pPr>
        <w:pStyle w:val="Standard"/>
        <w:rPr>
          <w:rFonts w:ascii="Verdana" w:hAnsi="Verdana"/>
          <w:sz w:val="20"/>
          <w:szCs w:val="20"/>
          <w:lang w:val="sv-SE"/>
        </w:rPr>
      </w:pPr>
    </w:p>
    <w:p w:rsidR="00574A2E" w:rsidRPr="003A7B43" w:rsidRDefault="00574A2E" w:rsidP="00191245">
      <w:pPr>
        <w:pStyle w:val="Standard"/>
        <w:rPr>
          <w:rFonts w:ascii="Verdana" w:hAnsi="Verdana"/>
          <w:sz w:val="20"/>
          <w:szCs w:val="20"/>
          <w:lang w:val="sv-SE"/>
        </w:rPr>
      </w:pPr>
      <w:r w:rsidRPr="003A7B43">
        <w:rPr>
          <w:rFonts w:ascii="Verdana" w:hAnsi="Verdana"/>
          <w:sz w:val="20"/>
          <w:szCs w:val="20"/>
          <w:lang w:val="sv-SE"/>
        </w:rPr>
        <w:t>Namn................................................................ Mobiltelefon.............................</w:t>
      </w:r>
    </w:p>
    <w:sectPr w:rsidR="00574A2E" w:rsidRPr="003A7B43" w:rsidSect="002A533A">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0EF"/>
    <w:multiLevelType w:val="hybridMultilevel"/>
    <w:tmpl w:val="BF964D34"/>
    <w:lvl w:ilvl="0" w:tplc="0D56F95A">
      <w:start w:val="1"/>
      <w:numFmt w:val="decimal"/>
      <w:lvlText w:val="%1."/>
      <w:lvlJc w:val="left"/>
      <w:pPr>
        <w:ind w:left="720" w:hanging="360"/>
      </w:pPr>
      <w:rPr>
        <w:rFonts w:cs="Times New Roman" w:hint="default"/>
        <w:b/>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
    <w:nsid w:val="21C71249"/>
    <w:multiLevelType w:val="hybridMultilevel"/>
    <w:tmpl w:val="5AA84E0A"/>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
    <w:nsid w:val="2A775B2F"/>
    <w:multiLevelType w:val="hybridMultilevel"/>
    <w:tmpl w:val="B4688C4E"/>
    <w:lvl w:ilvl="0" w:tplc="0D56F95A">
      <w:start w:val="1"/>
      <w:numFmt w:val="decimal"/>
      <w:lvlText w:val="%1."/>
      <w:lvlJc w:val="left"/>
      <w:pPr>
        <w:ind w:left="720" w:hanging="360"/>
      </w:pPr>
      <w:rPr>
        <w:rFonts w:cs="Times New Roman" w:hint="default"/>
        <w:b/>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5C97"/>
    <w:rsid w:val="00044171"/>
    <w:rsid w:val="00062B87"/>
    <w:rsid w:val="00086A41"/>
    <w:rsid w:val="0009290A"/>
    <w:rsid w:val="001066EA"/>
    <w:rsid w:val="001333A7"/>
    <w:rsid w:val="00191245"/>
    <w:rsid w:val="002862F0"/>
    <w:rsid w:val="002A533A"/>
    <w:rsid w:val="003A7B43"/>
    <w:rsid w:val="003E7250"/>
    <w:rsid w:val="0042477B"/>
    <w:rsid w:val="00574A2E"/>
    <w:rsid w:val="00590111"/>
    <w:rsid w:val="006D5B24"/>
    <w:rsid w:val="00747D12"/>
    <w:rsid w:val="007A2DB4"/>
    <w:rsid w:val="007E5F2A"/>
    <w:rsid w:val="00817254"/>
    <w:rsid w:val="00823C7F"/>
    <w:rsid w:val="008963B9"/>
    <w:rsid w:val="008B7053"/>
    <w:rsid w:val="00930548"/>
    <w:rsid w:val="00995C97"/>
    <w:rsid w:val="00A03F82"/>
    <w:rsid w:val="00A07273"/>
    <w:rsid w:val="00A442A0"/>
    <w:rsid w:val="00AB5045"/>
    <w:rsid w:val="00B3195C"/>
    <w:rsid w:val="00C6217D"/>
    <w:rsid w:val="00C63E87"/>
    <w:rsid w:val="00D3488E"/>
    <w:rsid w:val="00DB32A1"/>
    <w:rsid w:val="00E36A1C"/>
    <w:rsid w:val="00EE42E0"/>
    <w:rsid w:val="00FF6F97"/>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33A"/>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995C97"/>
    <w:pPr>
      <w:widowControl w:val="0"/>
      <w:suppressAutoHyphens/>
      <w:autoSpaceDN w:val="0"/>
      <w:textAlignment w:val="baseline"/>
    </w:pPr>
    <w:rPr>
      <w:rFonts w:ascii="Times New Roman" w:eastAsia="SimSun" w:hAnsi="Times New Roman" w:cs="Mangal"/>
      <w:kern w:val="3"/>
      <w:sz w:val="24"/>
      <w:szCs w:val="24"/>
      <w:lang w:val="en-GB" w:eastAsia="zh-CN" w:bidi="hi-IN"/>
    </w:rPr>
  </w:style>
  <w:style w:type="paragraph" w:styleId="ListParagraph">
    <w:name w:val="List Paragraph"/>
    <w:basedOn w:val="Standard"/>
    <w:uiPriority w:val="99"/>
    <w:qFormat/>
    <w:rsid w:val="00995C97"/>
    <w:pPr>
      <w:spacing w:after="200"/>
      <w:ind w:left="720"/>
    </w:pPr>
  </w:style>
  <w:style w:type="character" w:customStyle="1" w:styleId="gi">
    <w:name w:val="gi"/>
    <w:basedOn w:val="DefaultParagraphFont"/>
    <w:uiPriority w:val="99"/>
    <w:rsid w:val="00995C97"/>
    <w:rPr>
      <w:rFonts w:cs="Times New Roman"/>
    </w:rPr>
  </w:style>
  <w:style w:type="character" w:styleId="Hyperlink">
    <w:name w:val="Hyperlink"/>
    <w:basedOn w:val="DefaultParagraphFont"/>
    <w:uiPriority w:val="99"/>
    <w:rsid w:val="00995C97"/>
    <w:rPr>
      <w:rFonts w:cs="Times New Roman"/>
      <w:color w:val="0563C1"/>
      <w:u w:val="single"/>
    </w:rPr>
  </w:style>
  <w:style w:type="paragraph" w:styleId="BalloonText">
    <w:name w:val="Balloon Text"/>
    <w:basedOn w:val="Normal"/>
    <w:link w:val="BalloonTextChar"/>
    <w:uiPriority w:val="99"/>
    <w:semiHidden/>
    <w:rsid w:val="00A0727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0727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62115495">
      <w:marLeft w:val="0"/>
      <w:marRight w:val="0"/>
      <w:marTop w:val="0"/>
      <w:marBottom w:val="0"/>
      <w:divBdr>
        <w:top w:val="none" w:sz="0" w:space="0" w:color="auto"/>
        <w:left w:val="none" w:sz="0" w:space="0" w:color="auto"/>
        <w:bottom w:val="none" w:sz="0" w:space="0" w:color="auto"/>
        <w:right w:val="none" w:sz="0" w:space="0" w:color="auto"/>
      </w:divBdr>
      <w:divsChild>
        <w:div w:id="1462115484">
          <w:marLeft w:val="0"/>
          <w:marRight w:val="0"/>
          <w:marTop w:val="0"/>
          <w:marBottom w:val="0"/>
          <w:divBdr>
            <w:top w:val="none" w:sz="0" w:space="0" w:color="auto"/>
            <w:left w:val="none" w:sz="0" w:space="0" w:color="auto"/>
            <w:bottom w:val="none" w:sz="0" w:space="0" w:color="auto"/>
            <w:right w:val="none" w:sz="0" w:space="0" w:color="auto"/>
          </w:divBdr>
        </w:div>
        <w:div w:id="1462115485">
          <w:marLeft w:val="0"/>
          <w:marRight w:val="0"/>
          <w:marTop w:val="0"/>
          <w:marBottom w:val="0"/>
          <w:divBdr>
            <w:top w:val="none" w:sz="0" w:space="0" w:color="auto"/>
            <w:left w:val="none" w:sz="0" w:space="0" w:color="auto"/>
            <w:bottom w:val="none" w:sz="0" w:space="0" w:color="auto"/>
            <w:right w:val="none" w:sz="0" w:space="0" w:color="auto"/>
          </w:divBdr>
        </w:div>
        <w:div w:id="1462115486">
          <w:marLeft w:val="0"/>
          <w:marRight w:val="0"/>
          <w:marTop w:val="0"/>
          <w:marBottom w:val="0"/>
          <w:divBdr>
            <w:top w:val="none" w:sz="0" w:space="0" w:color="auto"/>
            <w:left w:val="none" w:sz="0" w:space="0" w:color="auto"/>
            <w:bottom w:val="none" w:sz="0" w:space="0" w:color="auto"/>
            <w:right w:val="none" w:sz="0" w:space="0" w:color="auto"/>
          </w:divBdr>
        </w:div>
        <w:div w:id="1462115487">
          <w:marLeft w:val="0"/>
          <w:marRight w:val="0"/>
          <w:marTop w:val="0"/>
          <w:marBottom w:val="0"/>
          <w:divBdr>
            <w:top w:val="none" w:sz="0" w:space="0" w:color="auto"/>
            <w:left w:val="none" w:sz="0" w:space="0" w:color="auto"/>
            <w:bottom w:val="none" w:sz="0" w:space="0" w:color="auto"/>
            <w:right w:val="none" w:sz="0" w:space="0" w:color="auto"/>
          </w:divBdr>
        </w:div>
        <w:div w:id="1462115488">
          <w:marLeft w:val="0"/>
          <w:marRight w:val="0"/>
          <w:marTop w:val="0"/>
          <w:marBottom w:val="0"/>
          <w:divBdr>
            <w:top w:val="none" w:sz="0" w:space="0" w:color="auto"/>
            <w:left w:val="none" w:sz="0" w:space="0" w:color="auto"/>
            <w:bottom w:val="none" w:sz="0" w:space="0" w:color="auto"/>
            <w:right w:val="none" w:sz="0" w:space="0" w:color="auto"/>
          </w:divBdr>
        </w:div>
        <w:div w:id="1462115489">
          <w:marLeft w:val="0"/>
          <w:marRight w:val="0"/>
          <w:marTop w:val="0"/>
          <w:marBottom w:val="0"/>
          <w:divBdr>
            <w:top w:val="none" w:sz="0" w:space="0" w:color="auto"/>
            <w:left w:val="none" w:sz="0" w:space="0" w:color="auto"/>
            <w:bottom w:val="none" w:sz="0" w:space="0" w:color="auto"/>
            <w:right w:val="none" w:sz="0" w:space="0" w:color="auto"/>
          </w:divBdr>
        </w:div>
        <w:div w:id="1462115490">
          <w:marLeft w:val="0"/>
          <w:marRight w:val="0"/>
          <w:marTop w:val="0"/>
          <w:marBottom w:val="0"/>
          <w:divBdr>
            <w:top w:val="none" w:sz="0" w:space="0" w:color="auto"/>
            <w:left w:val="none" w:sz="0" w:space="0" w:color="auto"/>
            <w:bottom w:val="none" w:sz="0" w:space="0" w:color="auto"/>
            <w:right w:val="none" w:sz="0" w:space="0" w:color="auto"/>
          </w:divBdr>
        </w:div>
        <w:div w:id="1462115491">
          <w:marLeft w:val="0"/>
          <w:marRight w:val="0"/>
          <w:marTop w:val="0"/>
          <w:marBottom w:val="0"/>
          <w:divBdr>
            <w:top w:val="none" w:sz="0" w:space="0" w:color="auto"/>
            <w:left w:val="none" w:sz="0" w:space="0" w:color="auto"/>
            <w:bottom w:val="none" w:sz="0" w:space="0" w:color="auto"/>
            <w:right w:val="none" w:sz="0" w:space="0" w:color="auto"/>
          </w:divBdr>
        </w:div>
        <w:div w:id="1462115492">
          <w:marLeft w:val="0"/>
          <w:marRight w:val="0"/>
          <w:marTop w:val="0"/>
          <w:marBottom w:val="0"/>
          <w:divBdr>
            <w:top w:val="none" w:sz="0" w:space="0" w:color="auto"/>
            <w:left w:val="none" w:sz="0" w:space="0" w:color="auto"/>
            <w:bottom w:val="none" w:sz="0" w:space="0" w:color="auto"/>
            <w:right w:val="none" w:sz="0" w:space="0" w:color="auto"/>
          </w:divBdr>
        </w:div>
        <w:div w:id="1462115493">
          <w:marLeft w:val="0"/>
          <w:marRight w:val="0"/>
          <w:marTop w:val="0"/>
          <w:marBottom w:val="0"/>
          <w:divBdr>
            <w:top w:val="none" w:sz="0" w:space="0" w:color="auto"/>
            <w:left w:val="none" w:sz="0" w:space="0" w:color="auto"/>
            <w:bottom w:val="none" w:sz="0" w:space="0" w:color="auto"/>
            <w:right w:val="none" w:sz="0" w:space="0" w:color="auto"/>
          </w:divBdr>
        </w:div>
        <w:div w:id="1462115494">
          <w:marLeft w:val="0"/>
          <w:marRight w:val="0"/>
          <w:marTop w:val="0"/>
          <w:marBottom w:val="0"/>
          <w:divBdr>
            <w:top w:val="none" w:sz="0" w:space="0" w:color="auto"/>
            <w:left w:val="none" w:sz="0" w:space="0" w:color="auto"/>
            <w:bottom w:val="none" w:sz="0" w:space="0" w:color="auto"/>
            <w:right w:val="none" w:sz="0" w:space="0" w:color="auto"/>
          </w:divBdr>
        </w:div>
        <w:div w:id="1462115496">
          <w:marLeft w:val="0"/>
          <w:marRight w:val="0"/>
          <w:marTop w:val="0"/>
          <w:marBottom w:val="0"/>
          <w:divBdr>
            <w:top w:val="none" w:sz="0" w:space="0" w:color="auto"/>
            <w:left w:val="none" w:sz="0" w:space="0" w:color="auto"/>
            <w:bottom w:val="none" w:sz="0" w:space="0" w:color="auto"/>
            <w:right w:val="none" w:sz="0" w:space="0" w:color="auto"/>
          </w:divBdr>
        </w:div>
        <w:div w:id="1462115497">
          <w:marLeft w:val="0"/>
          <w:marRight w:val="0"/>
          <w:marTop w:val="0"/>
          <w:marBottom w:val="0"/>
          <w:divBdr>
            <w:top w:val="none" w:sz="0" w:space="0" w:color="auto"/>
            <w:left w:val="none" w:sz="0" w:space="0" w:color="auto"/>
            <w:bottom w:val="none" w:sz="0" w:space="0" w:color="auto"/>
            <w:right w:val="none" w:sz="0" w:space="0" w:color="auto"/>
          </w:divBdr>
        </w:div>
        <w:div w:id="1462115498">
          <w:marLeft w:val="0"/>
          <w:marRight w:val="0"/>
          <w:marTop w:val="0"/>
          <w:marBottom w:val="0"/>
          <w:divBdr>
            <w:top w:val="none" w:sz="0" w:space="0" w:color="auto"/>
            <w:left w:val="none" w:sz="0" w:space="0" w:color="auto"/>
            <w:bottom w:val="none" w:sz="0" w:space="0" w:color="auto"/>
            <w:right w:val="none" w:sz="0" w:space="0" w:color="auto"/>
          </w:divBdr>
        </w:div>
        <w:div w:id="1462115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446</Words>
  <Characters>2366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TRIVSELREGLER FÖR GEMENSAMHETSLOKALEN</dc:title>
  <dc:subject/>
  <dc:creator>Nätkonto</dc:creator>
  <cp:keywords/>
  <dc:description/>
  <cp:lastModifiedBy>Surf</cp:lastModifiedBy>
  <cp:revision>2</cp:revision>
  <cp:lastPrinted>2014-11-14T15:25:00Z</cp:lastPrinted>
  <dcterms:created xsi:type="dcterms:W3CDTF">2015-04-19T20:01:00Z</dcterms:created>
  <dcterms:modified xsi:type="dcterms:W3CDTF">2015-04-19T20:01:00Z</dcterms:modified>
</cp:coreProperties>
</file>