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C5" w:rsidRPr="00C03A4A" w:rsidRDefault="000103C5" w:rsidP="004217DC">
      <w:pPr>
        <w:pStyle w:val="Heading1"/>
        <w:rPr>
          <w:color w:val="auto"/>
        </w:rPr>
      </w:pPr>
      <w:r w:rsidRPr="00C03A4A">
        <w:rPr>
          <w:color w:val="auto"/>
        </w:rPr>
        <w:t>Stadgar för Bostadsrättsföreningen Solskenet i Lund</w:t>
      </w:r>
    </w:p>
    <w:p w:rsidR="000103C5" w:rsidRPr="00C03A4A" w:rsidRDefault="000103C5" w:rsidP="004217DC">
      <w:pPr>
        <w:pStyle w:val="Heading2"/>
        <w:rPr>
          <w:color w:val="auto"/>
        </w:rPr>
      </w:pPr>
      <w:bookmarkStart w:id="0" w:name="_GoBack"/>
      <w:r w:rsidRPr="00C03A4A">
        <w:rPr>
          <w:color w:val="auto"/>
        </w:rPr>
        <w:t xml:space="preserve">Antagna den 2009-11-25 </w:t>
      </w:r>
    </w:p>
    <w:bookmarkEnd w:id="0"/>
    <w:p w:rsidR="000103C5" w:rsidRPr="00C03A4A" w:rsidRDefault="000103C5" w:rsidP="004217DC">
      <w:pPr>
        <w:pStyle w:val="Heading2"/>
        <w:rPr>
          <w:color w:val="auto"/>
        </w:rPr>
      </w:pPr>
      <w:r w:rsidRPr="00C03A4A">
        <w:rPr>
          <w:color w:val="auto"/>
        </w:rPr>
        <w:t xml:space="preserve">§ 1 Föreningsnamn </w:t>
      </w:r>
    </w:p>
    <w:p w:rsidR="000103C5" w:rsidRDefault="000103C5" w:rsidP="004217DC">
      <w:r>
        <w:t xml:space="preserve">Föreningens företagsnamn (firma) är Bostadsrättsföreningen Solskenet i Lund. </w:t>
      </w:r>
    </w:p>
    <w:p w:rsidR="000103C5" w:rsidRPr="00C03A4A" w:rsidRDefault="000103C5" w:rsidP="004217DC">
      <w:pPr>
        <w:pStyle w:val="Heading2"/>
        <w:rPr>
          <w:color w:val="auto"/>
        </w:rPr>
      </w:pPr>
      <w:r w:rsidRPr="00C03A4A">
        <w:rPr>
          <w:color w:val="auto"/>
        </w:rPr>
        <w:t xml:space="preserve">§ 2 Ändamål och verksamhet </w:t>
      </w:r>
    </w:p>
    <w:p w:rsidR="000103C5" w:rsidRDefault="000103C5" w:rsidP="004217DC">
      <w:r>
        <w:t xml:space="preserve">Föreningen har till ändamål att främja medlemmarnas ekonomiska intressen genom att i föreningens hus upplåta lägenheter åt medlemmarna för nyttjande utan begränsning i tiden. En medlems rätt i föreningen, på grund av en sådan upplåtelse, kallas bostadsrätt. En medlem som innehar en bostadsrätt kallas bostadsrättshavare. </w:t>
      </w:r>
    </w:p>
    <w:p w:rsidR="000103C5" w:rsidRPr="00C03A4A" w:rsidRDefault="000103C5" w:rsidP="004217DC">
      <w:pPr>
        <w:pStyle w:val="Heading2"/>
        <w:rPr>
          <w:color w:val="auto"/>
        </w:rPr>
      </w:pPr>
      <w:r w:rsidRPr="00C03A4A">
        <w:rPr>
          <w:color w:val="auto"/>
        </w:rPr>
        <w:t xml:space="preserve">§ 3 Föreningens säte </w:t>
      </w:r>
    </w:p>
    <w:p w:rsidR="000103C5" w:rsidRDefault="000103C5" w:rsidP="004217DC">
      <w:r>
        <w:t xml:space="preserve">Föreningens styrelse har sitt säte i Lunds kommun, Skåne län. </w:t>
      </w:r>
    </w:p>
    <w:p w:rsidR="000103C5" w:rsidRPr="00C03A4A" w:rsidRDefault="000103C5" w:rsidP="004217DC">
      <w:pPr>
        <w:pStyle w:val="Heading2"/>
        <w:rPr>
          <w:color w:val="auto"/>
        </w:rPr>
      </w:pPr>
      <w:r w:rsidRPr="00C03A4A">
        <w:rPr>
          <w:color w:val="auto"/>
        </w:rPr>
        <w:t xml:space="preserve">§ 4 Räkenskapsår och årsredovisning </w:t>
      </w:r>
    </w:p>
    <w:p w:rsidR="000103C5" w:rsidRDefault="000103C5" w:rsidP="004217DC">
      <w:r>
        <w:t xml:space="preserve">Föreningens räkenskapsår omfattar tiden 1 januari – 31 december. Minst en månad före ordinarie föreningsstämma ska styrelsen avlämna en årsredovisning till revisorerna. Denna ska bestå av resultaträkning, balansräkning och förvaltningsberättelse. </w:t>
      </w:r>
    </w:p>
    <w:p w:rsidR="000103C5" w:rsidRPr="00C03A4A" w:rsidRDefault="000103C5" w:rsidP="004217DC">
      <w:pPr>
        <w:pStyle w:val="Heading2"/>
        <w:rPr>
          <w:color w:val="auto"/>
        </w:rPr>
      </w:pPr>
      <w:r w:rsidRPr="00C03A4A">
        <w:rPr>
          <w:color w:val="auto"/>
        </w:rPr>
        <w:t xml:space="preserve">§ 5 Kallelse till föreningsstämma </w:t>
      </w:r>
    </w:p>
    <w:p w:rsidR="000103C5" w:rsidRDefault="000103C5" w:rsidP="004217DC">
      <w:r>
        <w:t xml:space="preserve">Styrelsen kallar till föreningsstämma. Kallelse till föreningsstämma ska innehålla en uppgift om de ärenden som ska förekomma. </w:t>
      </w:r>
    </w:p>
    <w:p w:rsidR="000103C5" w:rsidRDefault="000103C5" w:rsidP="004217DC">
      <w:r>
        <w:t xml:space="preserve">Kallelsen ska utfärdas tidigast fyra veckor före och senast två veckor före ordinarie föreningsstämma och senast en vecka före extra föreningsstämma. Kallelsen ska utfärdas genom en personlig kallelse till samtliga medlemmar genom utdelning eller brev med posten. </w:t>
      </w:r>
    </w:p>
    <w:p w:rsidR="000103C5" w:rsidRDefault="000103C5" w:rsidP="004217DC">
      <w:r>
        <w:t xml:space="preserve">Andra meddelanden till medlemmarna anslås på lämplig plats inom föreningens fastighet eller skickas ut som brev. </w:t>
      </w:r>
    </w:p>
    <w:p w:rsidR="000103C5" w:rsidRPr="00C03A4A" w:rsidRDefault="000103C5" w:rsidP="004217DC">
      <w:pPr>
        <w:pStyle w:val="Heading2"/>
        <w:rPr>
          <w:color w:val="auto"/>
        </w:rPr>
      </w:pPr>
      <w:r w:rsidRPr="00C03A4A">
        <w:rPr>
          <w:color w:val="auto"/>
        </w:rPr>
        <w:t xml:space="preserve">§ 6 Ärenden på ordinarie föreningsstämma </w:t>
      </w:r>
    </w:p>
    <w:p w:rsidR="000103C5" w:rsidRDefault="000103C5" w:rsidP="004217DC">
      <w:r>
        <w:t xml:space="preserve">På en ordinarie föreningsstämma ska följande ärenden behandlas: </w:t>
      </w:r>
    </w:p>
    <w:p w:rsidR="000103C5" w:rsidRDefault="000103C5" w:rsidP="009416B5">
      <w:pPr>
        <w:pStyle w:val="ListParagraph"/>
        <w:numPr>
          <w:ilvl w:val="0"/>
          <w:numId w:val="2"/>
        </w:numPr>
      </w:pPr>
      <w:r>
        <w:t xml:space="preserve">val av ordförande vid stämman och anmälan av stämmoordförandens val av protokollförare </w:t>
      </w:r>
    </w:p>
    <w:p w:rsidR="000103C5" w:rsidRDefault="000103C5" w:rsidP="009416B5">
      <w:pPr>
        <w:pStyle w:val="ListParagraph"/>
        <w:numPr>
          <w:ilvl w:val="0"/>
          <w:numId w:val="2"/>
        </w:numPr>
      </w:pPr>
      <w:r>
        <w:t xml:space="preserve">godkännande av röstlängden </w:t>
      </w:r>
    </w:p>
    <w:p w:rsidR="000103C5" w:rsidRDefault="000103C5" w:rsidP="009416B5">
      <w:pPr>
        <w:pStyle w:val="ListParagraph"/>
        <w:numPr>
          <w:ilvl w:val="0"/>
          <w:numId w:val="2"/>
        </w:numPr>
      </w:pPr>
      <w:r>
        <w:t xml:space="preserve">val av en eller två justeringsmän </w:t>
      </w:r>
    </w:p>
    <w:p w:rsidR="000103C5" w:rsidRDefault="000103C5" w:rsidP="009416B5">
      <w:pPr>
        <w:pStyle w:val="ListParagraph"/>
        <w:numPr>
          <w:ilvl w:val="0"/>
          <w:numId w:val="2"/>
        </w:numPr>
      </w:pPr>
      <w:r>
        <w:t xml:space="preserve">frågan om föreningsstämman blivit utlyst i behörig ordning </w:t>
      </w:r>
    </w:p>
    <w:p w:rsidR="000103C5" w:rsidRDefault="000103C5" w:rsidP="009416B5">
      <w:pPr>
        <w:pStyle w:val="ListParagraph"/>
        <w:numPr>
          <w:ilvl w:val="0"/>
          <w:numId w:val="2"/>
        </w:numPr>
      </w:pPr>
      <w:r>
        <w:t xml:space="preserve">fastställande av dagordningen </w:t>
      </w:r>
    </w:p>
    <w:p w:rsidR="000103C5" w:rsidRDefault="000103C5" w:rsidP="009416B5">
      <w:pPr>
        <w:pStyle w:val="ListParagraph"/>
        <w:numPr>
          <w:ilvl w:val="0"/>
          <w:numId w:val="2"/>
        </w:numPr>
      </w:pPr>
      <w:r>
        <w:t xml:space="preserve">styrelsens årsredovisning och revisionsberättelsen </w:t>
      </w:r>
    </w:p>
    <w:p w:rsidR="000103C5" w:rsidRDefault="000103C5" w:rsidP="009416B5">
      <w:pPr>
        <w:pStyle w:val="ListParagraph"/>
        <w:numPr>
          <w:ilvl w:val="0"/>
          <w:numId w:val="2"/>
        </w:numPr>
      </w:pPr>
      <w:r>
        <w:t xml:space="preserve">beslut om fastställande av resultaträkningen och balansräkningen samt om hur vinsten eller förlusten enligt den fastställda balansräkningen ska disponeras </w:t>
      </w:r>
    </w:p>
    <w:p w:rsidR="000103C5" w:rsidRDefault="000103C5" w:rsidP="009416B5">
      <w:pPr>
        <w:pStyle w:val="ListParagraph"/>
        <w:numPr>
          <w:ilvl w:val="0"/>
          <w:numId w:val="2"/>
        </w:numPr>
      </w:pPr>
      <w:r>
        <w:t>beslut om ansvarsfrihet åt styrelseledamöterna</w:t>
      </w:r>
    </w:p>
    <w:p w:rsidR="000103C5" w:rsidRDefault="000103C5" w:rsidP="009416B5">
      <w:pPr>
        <w:pStyle w:val="ListParagraph"/>
        <w:numPr>
          <w:ilvl w:val="0"/>
          <w:numId w:val="2"/>
        </w:numPr>
      </w:pPr>
      <w:r>
        <w:t xml:space="preserve">frågan om arvoden till styrelseledamöterna och revisorerna </w:t>
      </w:r>
    </w:p>
    <w:p w:rsidR="000103C5" w:rsidRDefault="000103C5" w:rsidP="009416B5">
      <w:pPr>
        <w:pStyle w:val="ListParagraph"/>
        <w:numPr>
          <w:ilvl w:val="0"/>
          <w:numId w:val="2"/>
        </w:numPr>
      </w:pPr>
      <w:r>
        <w:t xml:space="preserve">beslut om antalet styrelseledamöter och styrelsesuppleanter som ska väljas </w:t>
      </w:r>
    </w:p>
    <w:p w:rsidR="000103C5" w:rsidRDefault="000103C5" w:rsidP="009416B5">
      <w:pPr>
        <w:pStyle w:val="ListParagraph"/>
        <w:numPr>
          <w:ilvl w:val="0"/>
          <w:numId w:val="2"/>
        </w:numPr>
      </w:pPr>
      <w:r>
        <w:t xml:space="preserve">val av styrelseledamöter och eventuella styrelsesuppleanter </w:t>
      </w:r>
    </w:p>
    <w:p w:rsidR="000103C5" w:rsidRDefault="000103C5" w:rsidP="009416B5">
      <w:pPr>
        <w:pStyle w:val="ListParagraph"/>
        <w:numPr>
          <w:ilvl w:val="0"/>
          <w:numId w:val="2"/>
        </w:numPr>
      </w:pPr>
      <w:r>
        <w:t xml:space="preserve">val av revisorer och eventuella revisorssuppleanter </w:t>
      </w:r>
    </w:p>
    <w:p w:rsidR="000103C5" w:rsidRDefault="000103C5" w:rsidP="009416B5">
      <w:pPr>
        <w:pStyle w:val="ListParagraph"/>
        <w:numPr>
          <w:ilvl w:val="0"/>
          <w:numId w:val="2"/>
        </w:numPr>
      </w:pPr>
      <w:r>
        <w:t xml:space="preserve">val av valberedning </w:t>
      </w:r>
    </w:p>
    <w:p w:rsidR="000103C5" w:rsidRDefault="000103C5" w:rsidP="009416B5">
      <w:pPr>
        <w:pStyle w:val="ListParagraph"/>
        <w:numPr>
          <w:ilvl w:val="0"/>
          <w:numId w:val="2"/>
        </w:numPr>
      </w:pPr>
      <w:r>
        <w:t xml:space="preserve">övriga ärenden som ska tas upp på föreningsstämman enligt tillämplig lag om ekonomiska föreningar eller föreningens stadgar </w:t>
      </w:r>
    </w:p>
    <w:p w:rsidR="000103C5" w:rsidRPr="00C03A4A" w:rsidRDefault="000103C5" w:rsidP="004217DC">
      <w:pPr>
        <w:pStyle w:val="Heading2"/>
        <w:rPr>
          <w:color w:val="auto"/>
        </w:rPr>
      </w:pPr>
      <w:r w:rsidRPr="00C03A4A">
        <w:rPr>
          <w:color w:val="auto"/>
        </w:rPr>
        <w:t xml:space="preserve">§7 Medlems röst </w:t>
      </w:r>
    </w:p>
    <w:p w:rsidR="000103C5" w:rsidRDefault="000103C5" w:rsidP="004217DC">
      <w:r>
        <w:t xml:space="preserve">Vid föreningsstämma har varje medlem en röst. Om flera medlemmar innehar en bostadsrätt gemensamt, har de dock tillsammans endast en röst. </w:t>
      </w:r>
    </w:p>
    <w:p w:rsidR="000103C5" w:rsidRDefault="000103C5" w:rsidP="004217DC">
      <w:r>
        <w:t xml:space="preserve">En medlems rätt vid föreningsstämma utövas av medlemmen personligen eller den som är medlemmens ställföreträdare enligt lag eller genom ombud. Ett ombud ska visa upp en skriftlig, daterad fullmakt. Fullmakten gäller högst ett år från det att den utfärdades. Ett ombud får bara företräda en medlem. En medlem får ta med högst ett biträde på föreningsstämman. För en fysisk person gäller att endast en annan medlem eller medlemmens make, sambo, föräldrar, syskon eller barn får vara biträde eller ombud. </w:t>
      </w:r>
    </w:p>
    <w:p w:rsidR="000103C5" w:rsidRDefault="000103C5" w:rsidP="004217DC">
      <w:r>
        <w:t xml:space="preserve">Avhålls föreningsstämma före det att föreningen förvärvat och tillträtt fastighet kan även närstående som inte sammanbor med medlemmen vara ombud. Ombudet får vid sådan föreningsstämma företräda ett obegränsat antal medlemmar. </w:t>
      </w:r>
    </w:p>
    <w:p w:rsidR="000103C5" w:rsidRPr="00C03A4A" w:rsidRDefault="000103C5" w:rsidP="00BE2CC3">
      <w:pPr>
        <w:pStyle w:val="Heading2"/>
        <w:rPr>
          <w:color w:val="auto"/>
        </w:rPr>
      </w:pPr>
      <w:r w:rsidRPr="00C03A4A">
        <w:rPr>
          <w:color w:val="auto"/>
        </w:rPr>
        <w:t xml:space="preserve">§ 8 Styrelse </w:t>
      </w:r>
    </w:p>
    <w:p w:rsidR="000103C5" w:rsidRDefault="000103C5" w:rsidP="009745D6">
      <w:pPr>
        <w:pStyle w:val="Subtitle"/>
      </w:pPr>
      <w:r>
        <w:t>Antalet styrelseledamöter och suppleanter</w:t>
      </w:r>
    </w:p>
    <w:p w:rsidR="000103C5" w:rsidRPr="00C03A4A" w:rsidRDefault="000103C5" w:rsidP="00873387">
      <w:r>
        <w:t xml:space="preserve">Styrelsen består av lägst tre och högst sju styrelseledamöter med lägst två och högst sju styrelsesuppleanter. </w:t>
      </w:r>
    </w:p>
    <w:p w:rsidR="000103C5" w:rsidRPr="00C03A4A" w:rsidRDefault="000103C5" w:rsidP="00BE2CC3">
      <w:pPr>
        <w:pStyle w:val="Heading2"/>
        <w:rPr>
          <w:color w:val="auto"/>
        </w:rPr>
      </w:pPr>
      <w:r w:rsidRPr="00C03A4A">
        <w:rPr>
          <w:color w:val="auto"/>
        </w:rPr>
        <w:t xml:space="preserve">§ 9 Revisor </w:t>
      </w:r>
    </w:p>
    <w:p w:rsidR="000103C5" w:rsidRDefault="000103C5" w:rsidP="004217DC">
      <w:r>
        <w:t xml:space="preserve">För granskning av föreningens årsredovisning jämte räkenskaperna samt styrelsens förvaltning utses en till två revisorer med högst två revisorssuppleanter av ordinarie föreningsstämma för tiden fram till slutet av nästa ordinarie föreningsstämma. Om revisorerna har gjort särskilda anmärkningar i sin revisionsberättelse ska styrelsen lämna en skriftlig förklaring över anmärkningarna till den ordinarie föreningsstämman. </w:t>
      </w:r>
    </w:p>
    <w:p w:rsidR="000103C5" w:rsidRPr="00C03A4A" w:rsidRDefault="000103C5" w:rsidP="00BE2CC3">
      <w:pPr>
        <w:pStyle w:val="Heading2"/>
        <w:rPr>
          <w:color w:val="auto"/>
        </w:rPr>
      </w:pPr>
      <w:r w:rsidRPr="00C03A4A">
        <w:rPr>
          <w:color w:val="auto"/>
        </w:rPr>
        <w:t xml:space="preserve">§ 10 Insats och årsavgift </w:t>
      </w:r>
    </w:p>
    <w:p w:rsidR="000103C5" w:rsidRDefault="000103C5" w:rsidP="004217DC">
      <w:r>
        <w:t xml:space="preserve">Styrelsen fastställer insats och årsavgift för varje lägenhet. Om en insats ska ändras måste alltid beslut fattas av en föreningsstämma. </w:t>
      </w:r>
    </w:p>
    <w:p w:rsidR="000103C5" w:rsidRDefault="000103C5" w:rsidP="004217DC">
      <w:r>
        <w:t xml:space="preserve">Årsavgiften för en lägenhet beräknas så att den, i förhållande till lägenhetens insats, kommer att bära sin del av föreningens kostnader, samt amorteringar och avsättning till fonder. Årsavgiften betalas månadsvis och i förskott senast den sista vardagen före varje ny månads början. </w:t>
      </w:r>
    </w:p>
    <w:p w:rsidR="000103C5" w:rsidRDefault="000103C5" w:rsidP="004217DC">
      <w:r>
        <w:t xml:space="preserve">Styrelsen kan besluta att den del av årsavgiften som avser ersättning för varje lägenhets värme, varmvatten, elektrisk ström, renhållning eller konsumtionsvatten kan beräknas efter förbrukning eller yta. </w:t>
      </w:r>
    </w:p>
    <w:p w:rsidR="000103C5" w:rsidRPr="00C03A4A" w:rsidRDefault="000103C5" w:rsidP="00BE2CC3">
      <w:pPr>
        <w:pStyle w:val="Heading2"/>
        <w:rPr>
          <w:color w:val="auto"/>
        </w:rPr>
      </w:pPr>
      <w:r w:rsidRPr="00C03A4A">
        <w:rPr>
          <w:color w:val="auto"/>
        </w:rPr>
        <w:t xml:space="preserve">§ 11 Övriga avgifter </w:t>
      </w:r>
    </w:p>
    <w:p w:rsidR="000103C5" w:rsidRDefault="000103C5" w:rsidP="004217DC">
      <w:r>
        <w:t xml:space="preserve">Föreningen kan ta ut upplåtelseavgift, överlåtelseavgift och pantsättningsavgift efter beslut av styrelsen. Upplåtelseavgift är en särskild avgift som föreningen kan ta ut tillsammans med insatsen, när bostadsrätten upplåts första gången. För arbete vid övergång av en bostadsrätt får föreningen av bostadsrättshavaren ta ut en överlåtelseavgift med ett belopp motsvarande högst 2,5 % av prisbasbeloppet enligt lagen (1962:381) om allmän försäkring. </w:t>
      </w:r>
    </w:p>
    <w:p w:rsidR="000103C5" w:rsidRDefault="000103C5" w:rsidP="004217DC">
      <w:r>
        <w:t xml:space="preserve">För arbete vid pantsättning av bostadsrätt får föreningen av bostadsrättshavaren ta ut en pantsättningsavgift med högst 1 % av prisbasbeloppet. Föreningen får i övrigt inte ta ut särskilda avgifter för åtgärder som föreningen ska vidta med anledning av lag eller annan författning. </w:t>
      </w:r>
    </w:p>
    <w:p w:rsidR="000103C5" w:rsidRPr="00C03A4A" w:rsidRDefault="000103C5" w:rsidP="00BE2CC3">
      <w:pPr>
        <w:pStyle w:val="Heading2"/>
        <w:rPr>
          <w:color w:val="auto"/>
        </w:rPr>
      </w:pPr>
      <w:r w:rsidRPr="00C03A4A">
        <w:rPr>
          <w:color w:val="auto"/>
        </w:rPr>
        <w:t xml:space="preserve">§ 12 Underhåll </w:t>
      </w:r>
    </w:p>
    <w:p w:rsidR="000103C5" w:rsidRDefault="000103C5" w:rsidP="004217DC">
      <w:r>
        <w:t xml:space="preserve">Styrelsen ska upprätta en underhållsplan för genomförande av underhållet av föreningens hus och årligen upprätta en budget för att kunna fatta beslut om årsavgiftens storlek och säkerställa behövliga medel för att trygga underhållet av föreningens hus samt varje år besiktiga föreningens egendom. </w:t>
      </w:r>
    </w:p>
    <w:p w:rsidR="000103C5" w:rsidRPr="00C03A4A" w:rsidRDefault="000103C5" w:rsidP="0038258C">
      <w:pPr>
        <w:pStyle w:val="Heading2"/>
        <w:rPr>
          <w:color w:val="auto"/>
        </w:rPr>
      </w:pPr>
      <w:r w:rsidRPr="00C03A4A">
        <w:rPr>
          <w:color w:val="auto"/>
        </w:rPr>
        <w:t xml:space="preserve">§ 13 Fonder </w:t>
      </w:r>
    </w:p>
    <w:p w:rsidR="000103C5" w:rsidRDefault="000103C5" w:rsidP="004217DC">
      <w:r>
        <w:t xml:space="preserve">Inom föreningen ska bildas en fond för yttre underhåll och en dispositionsfond. Avsättning till fonden för yttre underhåll ska ske i enlighet med antagen underhållsplan enligt § 12. De överskott som kan uppstå på föreningens verksamhet ska avsättas till dispositionsfonden. </w:t>
      </w:r>
    </w:p>
    <w:p w:rsidR="000103C5" w:rsidRPr="00C03A4A" w:rsidRDefault="000103C5" w:rsidP="0038258C">
      <w:pPr>
        <w:pStyle w:val="Heading2"/>
        <w:rPr>
          <w:color w:val="auto"/>
        </w:rPr>
      </w:pPr>
      <w:r w:rsidRPr="00C03A4A">
        <w:rPr>
          <w:color w:val="auto"/>
        </w:rPr>
        <w:t xml:space="preserve">§ 14 Bostadsrättshavarens ansvar </w:t>
      </w:r>
    </w:p>
    <w:p w:rsidR="000103C5" w:rsidRDefault="000103C5" w:rsidP="004217DC">
      <w:r>
        <w:t xml:space="preserve">Bostadsrättshavaren ska på egen bekostnad, till det inre, hålla lägenheten med tillhörande övriga utrymmen i gott skick. Med ansvaret följer både underhålls- och reparationsskyldighet. Bostadsrättshavarens ansvar omfattar även mark, om sådan ingår i upplåtelsen. Han är också skyldig att följa föreningens regler och beslut som rör skötseln av marken. Föreningen svarar i övrigt för husets underhåll. </w:t>
      </w:r>
    </w:p>
    <w:p w:rsidR="000103C5" w:rsidRDefault="000103C5" w:rsidP="004217DC">
      <w:r>
        <w:t xml:space="preserve">Bostadsrättshavaren svarar för målning av innersidor av fönstrens bågar och karmar, men inte för målning av utifrån synliga delar av yttersidorna av ytterdörrar och ytterfönster och inte heller för annat underhåll än målning av radiatorer och vattenarmaturer eller av de anordningar för avlopp, värme, gas, elektricitet, ventilation och vatten som föreningen försett lägenheten med. </w:t>
      </w:r>
    </w:p>
    <w:p w:rsidR="000103C5" w:rsidRDefault="000103C5" w:rsidP="004217DC">
      <w:r>
        <w:t xml:space="preserve">Bostadsrättshavaren svarar inte för reparationer av de ledningar för avlopp, värme, gas, elektricitet, vatten och ventilation som föreningen försett lägenheten med och som tjänar mer än en lägenhet. </w:t>
      </w:r>
    </w:p>
    <w:p w:rsidR="000103C5" w:rsidRDefault="000103C5" w:rsidP="004217DC">
      <w:r>
        <w:t xml:space="preserve">För reparationer på grund av brand- och vattenledningsskada svarar bostadsrättshavaren endast om skadan uppkommit genom eget vållande eller genom vårdslöshet eller försummelse av någon som hör till hans hushåll eller gästar honom eller av någon annan som han inrymt i lägenheten eller som där utför arbete för hans räkning. Detta gäller i tillämpliga delar även om det förekommer ohyra i lägenheten. </w:t>
      </w:r>
    </w:p>
    <w:p w:rsidR="000103C5" w:rsidRDefault="000103C5" w:rsidP="004217DC">
      <w:r>
        <w:t xml:space="preserve">I fråga om brandskada som bostadsrättshavaren själv inte vållat gäller vad som sagts nu endast om bostadsrättshavaren brustit i den omsorg och tillsyn som han borde iakttagit. </w:t>
      </w:r>
    </w:p>
    <w:p w:rsidR="000103C5" w:rsidRDefault="000103C5" w:rsidP="004217DC">
      <w:r>
        <w:t xml:space="preserve">Bostadsrättsföreningen får åta sig att utföra sådana underhållsåtgärder, som bostadsrättshavaren ska svara för. Beslut om detta ska fattas på föreningsstämma och får endast avse åtgärder som utförs i samband med omfattande underhåll eller ombyggnad av föreningens hus, som berör bostadsrättshavarens lägenhet. </w:t>
      </w:r>
    </w:p>
    <w:p w:rsidR="000103C5" w:rsidRPr="00C03A4A" w:rsidRDefault="000103C5" w:rsidP="0038258C">
      <w:pPr>
        <w:pStyle w:val="Heading2"/>
        <w:rPr>
          <w:color w:val="auto"/>
        </w:rPr>
      </w:pPr>
      <w:r w:rsidRPr="00C03A4A">
        <w:rPr>
          <w:color w:val="auto"/>
        </w:rPr>
        <w:t xml:space="preserve">§ 15 Förändring i lägenhet </w:t>
      </w:r>
    </w:p>
    <w:p w:rsidR="000103C5" w:rsidRDefault="000103C5" w:rsidP="004217DC">
      <w:r>
        <w:t xml:space="preserve">Bostadsrättshavaren får inte utan styrelsens tillstånd, i lägenheten, göra ingrepp i bärande konstruktion, ändring i befintliga ledningar för avlopp, värme, gas eller vatten eller annan väsentlig förändring av lägenheten. Styrelsen får inte vägra att ge tillstånd om inte åtgärden är till påtaglig skada eller olägenhet för föreningen. </w:t>
      </w:r>
    </w:p>
    <w:p w:rsidR="000103C5" w:rsidRDefault="000103C5">
      <w:r>
        <w:br w:type="page"/>
      </w:r>
    </w:p>
    <w:p w:rsidR="000103C5" w:rsidRPr="00C03A4A" w:rsidRDefault="000103C5" w:rsidP="0038258C">
      <w:pPr>
        <w:pStyle w:val="Heading2"/>
        <w:rPr>
          <w:color w:val="auto"/>
        </w:rPr>
      </w:pPr>
      <w:r w:rsidRPr="00C03A4A">
        <w:rPr>
          <w:color w:val="auto"/>
        </w:rPr>
        <w:t xml:space="preserve">§ 16 Upplösning av föreningen </w:t>
      </w:r>
    </w:p>
    <w:p w:rsidR="000103C5" w:rsidRDefault="000103C5" w:rsidP="004217DC">
      <w:r>
        <w:t xml:space="preserve">Om föreningen upplöses ska behållna tillgångar tillfalla medlemmarna i förhållande till lägenheternas insatser. </w:t>
      </w:r>
    </w:p>
    <w:p w:rsidR="000103C5" w:rsidRPr="00C03A4A" w:rsidRDefault="000103C5" w:rsidP="00892699">
      <w:pPr>
        <w:pStyle w:val="Heading2"/>
        <w:rPr>
          <w:color w:val="auto"/>
        </w:rPr>
      </w:pPr>
      <w:r w:rsidRPr="00C03A4A">
        <w:rPr>
          <w:color w:val="auto"/>
        </w:rPr>
        <w:t xml:space="preserve">Övrigt </w:t>
      </w:r>
    </w:p>
    <w:p w:rsidR="000103C5" w:rsidRDefault="000103C5" w:rsidP="004217DC">
      <w:r>
        <w:t>För frågor som inte regleras i dessa stadgar gäller bostadsrättslagen, lagen om ekonomiska föreningar samt övriga tillämpliga författningar.</w:t>
      </w:r>
    </w:p>
    <w:sectPr w:rsidR="000103C5" w:rsidSect="0088037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3C5" w:rsidRDefault="000103C5" w:rsidP="00873387">
      <w:pPr>
        <w:spacing w:after="0" w:line="240" w:lineRule="auto"/>
      </w:pPr>
      <w:r>
        <w:separator/>
      </w:r>
    </w:p>
  </w:endnote>
  <w:endnote w:type="continuationSeparator" w:id="0">
    <w:p w:rsidR="000103C5" w:rsidRDefault="000103C5" w:rsidP="00873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3C5" w:rsidRDefault="000103C5" w:rsidP="00873387">
      <w:pPr>
        <w:spacing w:after="0" w:line="240" w:lineRule="auto"/>
      </w:pPr>
      <w:r>
        <w:separator/>
      </w:r>
    </w:p>
  </w:footnote>
  <w:footnote w:type="continuationSeparator" w:id="0">
    <w:p w:rsidR="000103C5" w:rsidRDefault="000103C5" w:rsidP="008733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400F"/>
    <w:multiLevelType w:val="hybridMultilevel"/>
    <w:tmpl w:val="468CF232"/>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1EDA598A"/>
    <w:multiLevelType w:val="hybridMultilevel"/>
    <w:tmpl w:val="CF1CEA66"/>
    <w:lvl w:ilvl="0" w:tplc="A36AC36E">
      <w:start w:val="1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27554C8"/>
    <w:multiLevelType w:val="hybridMultilevel"/>
    <w:tmpl w:val="79729308"/>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6A8A7193"/>
    <w:multiLevelType w:val="hybridMultilevel"/>
    <w:tmpl w:val="AEA6C810"/>
    <w:lvl w:ilvl="0" w:tplc="A36AC36E">
      <w:start w:val="1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D8773B3"/>
    <w:multiLevelType w:val="hybridMultilevel"/>
    <w:tmpl w:val="EBC43E9C"/>
    <w:lvl w:ilvl="0" w:tplc="F1C4AC4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B21"/>
    <w:rsid w:val="000035F8"/>
    <w:rsid w:val="000103C5"/>
    <w:rsid w:val="00042BFB"/>
    <w:rsid w:val="000B208B"/>
    <w:rsid w:val="00172232"/>
    <w:rsid w:val="0038258C"/>
    <w:rsid w:val="004217DC"/>
    <w:rsid w:val="0055544A"/>
    <w:rsid w:val="00634A56"/>
    <w:rsid w:val="0063622E"/>
    <w:rsid w:val="00742B21"/>
    <w:rsid w:val="00822B1B"/>
    <w:rsid w:val="00873387"/>
    <w:rsid w:val="00880374"/>
    <w:rsid w:val="00892699"/>
    <w:rsid w:val="009416B5"/>
    <w:rsid w:val="009745D6"/>
    <w:rsid w:val="00A36CF9"/>
    <w:rsid w:val="00B2063E"/>
    <w:rsid w:val="00BE2CC3"/>
    <w:rsid w:val="00BE445F"/>
    <w:rsid w:val="00C03A4A"/>
    <w:rsid w:val="00E0275A"/>
    <w:rsid w:val="00E84CA9"/>
    <w:rsid w:val="00F56008"/>
    <w:rsid w:val="00FE05D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74"/>
    <w:pPr>
      <w:spacing w:after="160" w:line="259" w:lineRule="auto"/>
    </w:pPr>
    <w:rPr>
      <w:lang w:eastAsia="en-US"/>
    </w:rPr>
  </w:style>
  <w:style w:type="paragraph" w:styleId="Heading1">
    <w:name w:val="heading 1"/>
    <w:basedOn w:val="Normal"/>
    <w:next w:val="Normal"/>
    <w:link w:val="Heading1Char"/>
    <w:uiPriority w:val="99"/>
    <w:qFormat/>
    <w:rsid w:val="004217DC"/>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4217DC"/>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4217DC"/>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17DC"/>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4217DC"/>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4217DC"/>
    <w:rPr>
      <w:rFonts w:ascii="Calibri Light" w:hAnsi="Calibri Light" w:cs="Times New Roman"/>
      <w:color w:val="1F4D78"/>
      <w:sz w:val="24"/>
      <w:szCs w:val="24"/>
    </w:rPr>
  </w:style>
  <w:style w:type="paragraph" w:styleId="ListParagraph">
    <w:name w:val="List Paragraph"/>
    <w:basedOn w:val="Normal"/>
    <w:uiPriority w:val="99"/>
    <w:qFormat/>
    <w:rsid w:val="004217DC"/>
    <w:pPr>
      <w:ind w:left="720"/>
      <w:contextualSpacing/>
    </w:pPr>
  </w:style>
  <w:style w:type="paragraph" w:styleId="Subtitle">
    <w:name w:val="Subtitle"/>
    <w:basedOn w:val="Normal"/>
    <w:next w:val="Normal"/>
    <w:link w:val="SubtitleChar"/>
    <w:uiPriority w:val="99"/>
    <w:qFormat/>
    <w:rsid w:val="004217DC"/>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4217DC"/>
    <w:rPr>
      <w:rFonts w:eastAsia="Times New Roman" w:cs="Times New Roman"/>
      <w:color w:val="5A5A5A"/>
      <w:spacing w:val="15"/>
    </w:rPr>
  </w:style>
  <w:style w:type="character" w:styleId="CommentReference">
    <w:name w:val="annotation reference"/>
    <w:basedOn w:val="DefaultParagraphFont"/>
    <w:uiPriority w:val="99"/>
    <w:semiHidden/>
    <w:rsid w:val="00892699"/>
    <w:rPr>
      <w:rFonts w:cs="Times New Roman"/>
      <w:sz w:val="16"/>
      <w:szCs w:val="16"/>
    </w:rPr>
  </w:style>
  <w:style w:type="paragraph" w:styleId="CommentText">
    <w:name w:val="annotation text"/>
    <w:basedOn w:val="Normal"/>
    <w:link w:val="CommentTextChar"/>
    <w:uiPriority w:val="99"/>
    <w:semiHidden/>
    <w:rsid w:val="0089269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2699"/>
    <w:rPr>
      <w:rFonts w:cs="Times New Roman"/>
      <w:sz w:val="20"/>
      <w:szCs w:val="20"/>
    </w:rPr>
  </w:style>
  <w:style w:type="paragraph" w:styleId="CommentSubject">
    <w:name w:val="annotation subject"/>
    <w:basedOn w:val="CommentText"/>
    <w:next w:val="CommentText"/>
    <w:link w:val="CommentSubjectChar"/>
    <w:uiPriority w:val="99"/>
    <w:semiHidden/>
    <w:rsid w:val="00892699"/>
    <w:rPr>
      <w:b/>
      <w:bCs/>
    </w:rPr>
  </w:style>
  <w:style w:type="character" w:customStyle="1" w:styleId="CommentSubjectChar">
    <w:name w:val="Comment Subject Char"/>
    <w:basedOn w:val="CommentTextChar"/>
    <w:link w:val="CommentSubject"/>
    <w:uiPriority w:val="99"/>
    <w:semiHidden/>
    <w:locked/>
    <w:rsid w:val="00892699"/>
    <w:rPr>
      <w:b/>
      <w:bCs/>
    </w:rPr>
  </w:style>
  <w:style w:type="paragraph" w:styleId="BalloonText">
    <w:name w:val="Balloon Text"/>
    <w:basedOn w:val="Normal"/>
    <w:link w:val="BalloonTextChar"/>
    <w:uiPriority w:val="99"/>
    <w:semiHidden/>
    <w:rsid w:val="00892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92699"/>
    <w:rPr>
      <w:rFonts w:ascii="Segoe UI" w:hAnsi="Segoe UI" w:cs="Segoe UI"/>
      <w:sz w:val="18"/>
      <w:szCs w:val="18"/>
    </w:rPr>
  </w:style>
  <w:style w:type="table" w:styleId="TableGrid">
    <w:name w:val="Table Grid"/>
    <w:basedOn w:val="TableNormal"/>
    <w:uiPriority w:val="99"/>
    <w:rsid w:val="00BE44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338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73387"/>
    <w:rPr>
      <w:rFonts w:cs="Times New Roman"/>
    </w:rPr>
  </w:style>
  <w:style w:type="paragraph" w:styleId="Footer">
    <w:name w:val="footer"/>
    <w:basedOn w:val="Normal"/>
    <w:link w:val="FooterChar"/>
    <w:uiPriority w:val="99"/>
    <w:rsid w:val="0087338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7338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1350</Words>
  <Characters>7160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för Bostadsrättsföreningen Solskenet i Lund</dc:title>
  <dc:subject/>
  <dc:creator>Åsa Persson Bimoseto</dc:creator>
  <cp:keywords/>
  <dc:description/>
  <cp:lastModifiedBy>Surf</cp:lastModifiedBy>
  <cp:revision>2</cp:revision>
  <dcterms:created xsi:type="dcterms:W3CDTF">2015-04-19T20:20:00Z</dcterms:created>
  <dcterms:modified xsi:type="dcterms:W3CDTF">2015-04-19T20:20:00Z</dcterms:modified>
</cp:coreProperties>
</file>